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D1B1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rPr>
          <w:bCs/>
          <w:sz w:val="28"/>
          <w:szCs w:val="28"/>
        </w:rPr>
      </w:pPr>
    </w:p>
    <w:p w14:paraId="78DB4C3D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jc w:val="both"/>
        <w:rPr>
          <w:bCs/>
          <w:szCs w:val="20"/>
        </w:rPr>
      </w:pPr>
    </w:p>
    <w:p w14:paraId="1008B14E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jc w:val="both"/>
        <w:rPr>
          <w:bCs/>
          <w:szCs w:val="20"/>
        </w:rPr>
      </w:pPr>
    </w:p>
    <w:p w14:paraId="3886BB9A" w14:textId="42778F58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jc w:val="both"/>
        <w:rPr>
          <w:bCs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EAD37D4" wp14:editId="71EA3EC9">
            <wp:simplePos x="0" y="0"/>
            <wp:positionH relativeFrom="column">
              <wp:posOffset>1095375</wp:posOffset>
            </wp:positionH>
            <wp:positionV relativeFrom="paragraph">
              <wp:posOffset>-13335</wp:posOffset>
            </wp:positionV>
            <wp:extent cx="501650" cy="639445"/>
            <wp:effectExtent l="0" t="0" r="0" b="8255"/>
            <wp:wrapSquare wrapText="bothSides"/>
            <wp:docPr id="13576257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7DA9D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jc w:val="both"/>
        <w:rPr>
          <w:bCs/>
          <w:szCs w:val="20"/>
        </w:rPr>
      </w:pPr>
    </w:p>
    <w:p w14:paraId="2AEA8072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720" w:right="-24"/>
        <w:jc w:val="both"/>
        <w:rPr>
          <w:bCs/>
          <w:szCs w:val="20"/>
        </w:rPr>
      </w:pPr>
    </w:p>
    <w:p w14:paraId="014E4CDD" w14:textId="77777777" w:rsidR="004572FF" w:rsidRDefault="004572FF" w:rsidP="004572FF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-24"/>
        <w:jc w:val="both"/>
        <w:rPr>
          <w:bCs/>
          <w:szCs w:val="20"/>
        </w:rPr>
      </w:pPr>
    </w:p>
    <w:p w14:paraId="33E77DA6" w14:textId="77777777" w:rsidR="004572FF" w:rsidRDefault="004572FF" w:rsidP="004572FF">
      <w:pPr>
        <w:rPr>
          <w:rFonts w:ascii="Arial" w:hAnsi="Arial" w:cs="Arial"/>
          <w:sz w:val="22"/>
          <w:szCs w:val="20"/>
        </w:rPr>
      </w:pPr>
    </w:p>
    <w:p w14:paraId="52CC0818" w14:textId="77777777" w:rsidR="004572FF" w:rsidRPr="00A20A1F" w:rsidRDefault="004572FF" w:rsidP="004572FF">
      <w:pPr>
        <w:rPr>
          <w:rFonts w:asciiTheme="minorBidi" w:hAnsiTheme="minorBidi" w:cstheme="minorBidi"/>
          <w:sz w:val="22"/>
        </w:rPr>
      </w:pPr>
      <w:r w:rsidRPr="00A20A1F">
        <w:rPr>
          <w:rFonts w:asciiTheme="minorBidi" w:hAnsiTheme="minorBidi" w:cstheme="minorBidi"/>
          <w:sz w:val="22"/>
        </w:rPr>
        <w:t xml:space="preserve">                  REPUBLIKA HRVATSKA</w:t>
      </w:r>
    </w:p>
    <w:p w14:paraId="785F6E4C" w14:textId="77777777" w:rsidR="004572FF" w:rsidRPr="00A20A1F" w:rsidRDefault="004572FF" w:rsidP="004572FF">
      <w:pPr>
        <w:rPr>
          <w:rFonts w:asciiTheme="minorBidi" w:hAnsiTheme="minorBidi" w:cstheme="minorBidi"/>
          <w:sz w:val="22"/>
        </w:rPr>
      </w:pPr>
      <w:r w:rsidRPr="00A20A1F">
        <w:rPr>
          <w:rFonts w:asciiTheme="minorBidi" w:hAnsiTheme="minorBidi" w:cstheme="minorBidi"/>
          <w:sz w:val="22"/>
        </w:rPr>
        <w:t xml:space="preserve">                MEĐIMURSKA ŽUPANIJA   </w:t>
      </w:r>
    </w:p>
    <w:p w14:paraId="00175F96" w14:textId="1C3909F0" w:rsidR="004572FF" w:rsidRDefault="004572FF" w:rsidP="004572FF">
      <w:pPr>
        <w:rPr>
          <w:rFonts w:ascii="Georgia" w:hAnsi="Georgia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3B02E" wp14:editId="69EDC236">
            <wp:simplePos x="0" y="0"/>
            <wp:positionH relativeFrom="column">
              <wp:posOffset>0</wp:posOffset>
            </wp:positionH>
            <wp:positionV relativeFrom="paragraph">
              <wp:posOffset>74295</wp:posOffset>
            </wp:positionV>
            <wp:extent cx="583565" cy="685800"/>
            <wp:effectExtent l="0" t="0" r="6985" b="0"/>
            <wp:wrapSquare wrapText="bothSides"/>
            <wp:docPr id="196197357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2"/>
        </w:rPr>
        <w:t xml:space="preserve">       </w:t>
      </w:r>
    </w:p>
    <w:p w14:paraId="20C86AE6" w14:textId="11888F06" w:rsidR="00807E1C" w:rsidRDefault="004572FF" w:rsidP="00807E1C">
      <w:pPr>
        <w:rPr>
          <w:rFonts w:asciiTheme="minorBidi" w:hAnsiTheme="minorBidi" w:cstheme="minorBidi"/>
        </w:rPr>
      </w:pPr>
      <w:r w:rsidRPr="00A20A1F">
        <w:rPr>
          <w:rFonts w:asciiTheme="minorBidi" w:hAnsiTheme="minorBidi" w:cstheme="minorBidi"/>
        </w:rPr>
        <w:t xml:space="preserve">OPĆINA DEKANOVEC </w:t>
      </w:r>
    </w:p>
    <w:p w14:paraId="1DCF2987" w14:textId="1C405198" w:rsidR="001F3C16" w:rsidRDefault="001F3C16" w:rsidP="00807E1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Jedinstveni upravni odjel </w:t>
      </w:r>
    </w:p>
    <w:p w14:paraId="57E5E1A2" w14:textId="7F910486" w:rsidR="001F3C16" w:rsidRPr="00A20A1F" w:rsidRDefault="001F3C16" w:rsidP="00807E1C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Općine Dekanovec</w:t>
      </w:r>
    </w:p>
    <w:p w14:paraId="62D67AC4" w14:textId="67096D59" w:rsidR="004572FF" w:rsidRPr="00A20A1F" w:rsidRDefault="004F6474" w:rsidP="00807E1C">
      <w:pPr>
        <w:rPr>
          <w:rFonts w:asciiTheme="minorBidi" w:hAnsiTheme="minorBidi" w:cstheme="minorBidi"/>
          <w:b/>
          <w:bCs/>
        </w:rPr>
      </w:pPr>
      <w:r w:rsidRPr="00A20A1F">
        <w:rPr>
          <w:rFonts w:asciiTheme="minorBidi" w:hAnsiTheme="minorBidi" w:cstheme="minorBidi"/>
          <w:b/>
          <w:bCs/>
        </w:rPr>
        <w:t>Povjerenstvo za procjenu</w:t>
      </w:r>
    </w:p>
    <w:p w14:paraId="0A7BB646" w14:textId="31C8AEE0" w:rsidR="004F6474" w:rsidRPr="00A20A1F" w:rsidRDefault="001F3C16" w:rsidP="00807E1C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                </w:t>
      </w:r>
      <w:r w:rsidR="006F7AB1">
        <w:rPr>
          <w:rFonts w:asciiTheme="minorBidi" w:hAnsiTheme="minorBidi" w:cstheme="minorBidi"/>
          <w:b/>
          <w:bCs/>
        </w:rPr>
        <w:t xml:space="preserve"> </w:t>
      </w:r>
      <w:r w:rsidR="004F6474" w:rsidRPr="00A20A1F">
        <w:rPr>
          <w:rFonts w:asciiTheme="minorBidi" w:hAnsiTheme="minorBidi" w:cstheme="minorBidi"/>
          <w:b/>
          <w:bCs/>
        </w:rPr>
        <w:t>šteta od prirodnih nepogoda</w:t>
      </w:r>
    </w:p>
    <w:p w14:paraId="01FE04EF" w14:textId="77777777" w:rsidR="004F6474" w:rsidRDefault="004572FF" w:rsidP="004F6474">
      <w:pPr>
        <w:rPr>
          <w:sz w:val="22"/>
        </w:rPr>
      </w:pPr>
      <w:r>
        <w:rPr>
          <w:rFonts w:ascii="Georgia" w:hAnsi="Georgia"/>
          <w:sz w:val="22"/>
        </w:rPr>
        <w:t xml:space="preserve">                  </w:t>
      </w:r>
    </w:p>
    <w:p w14:paraId="3232BE60" w14:textId="76284578" w:rsidR="00D0712F" w:rsidRPr="00A20A1F" w:rsidRDefault="00D0712F" w:rsidP="004F6474">
      <w:pPr>
        <w:ind w:firstLine="360"/>
        <w:rPr>
          <w:rFonts w:asciiTheme="minorBidi" w:hAnsiTheme="minorBidi" w:cstheme="minorBidi"/>
          <w:sz w:val="22"/>
        </w:rPr>
      </w:pPr>
      <w:r w:rsidRPr="00A20A1F">
        <w:rPr>
          <w:rFonts w:asciiTheme="minorBidi" w:hAnsiTheme="minorBidi" w:cstheme="minorBidi"/>
        </w:rPr>
        <w:t xml:space="preserve">KLASA: </w:t>
      </w:r>
      <w:r w:rsidR="0052638A" w:rsidRPr="00A20A1F">
        <w:rPr>
          <w:rFonts w:asciiTheme="minorBidi" w:hAnsiTheme="minorBidi" w:cstheme="minorBidi"/>
        </w:rPr>
        <w:t>3</w:t>
      </w:r>
      <w:r w:rsidR="008F5615" w:rsidRPr="00A20A1F">
        <w:rPr>
          <w:rFonts w:asciiTheme="minorBidi" w:hAnsiTheme="minorBidi" w:cstheme="minorBidi"/>
        </w:rPr>
        <w:t>20</w:t>
      </w:r>
      <w:r w:rsidRPr="00A20A1F">
        <w:rPr>
          <w:rFonts w:asciiTheme="minorBidi" w:hAnsiTheme="minorBidi" w:cstheme="minorBidi"/>
        </w:rPr>
        <w:t>-0</w:t>
      </w:r>
      <w:r w:rsidR="008F5615" w:rsidRPr="00A20A1F">
        <w:rPr>
          <w:rFonts w:asciiTheme="minorBidi" w:hAnsiTheme="minorBidi" w:cstheme="minorBidi"/>
        </w:rPr>
        <w:t>2</w:t>
      </w:r>
      <w:r w:rsidRPr="00A20A1F">
        <w:rPr>
          <w:rFonts w:asciiTheme="minorBidi" w:hAnsiTheme="minorBidi" w:cstheme="minorBidi"/>
        </w:rPr>
        <w:t>/25-01/0</w:t>
      </w:r>
      <w:r w:rsidR="00887E47" w:rsidRPr="00A20A1F">
        <w:rPr>
          <w:rFonts w:asciiTheme="minorBidi" w:hAnsiTheme="minorBidi" w:cstheme="minorBidi"/>
        </w:rPr>
        <w:t>1</w:t>
      </w:r>
    </w:p>
    <w:p w14:paraId="5FBE2AA9" w14:textId="4AF28748" w:rsidR="00D0712F" w:rsidRPr="00A20A1F" w:rsidRDefault="00D0712F" w:rsidP="00D0712F">
      <w:pPr>
        <w:ind w:firstLine="360"/>
        <w:rPr>
          <w:rFonts w:asciiTheme="minorBidi" w:hAnsiTheme="minorBidi" w:cstheme="minorBidi"/>
        </w:rPr>
      </w:pPr>
      <w:r w:rsidRPr="00A20A1F">
        <w:rPr>
          <w:rFonts w:asciiTheme="minorBidi" w:hAnsiTheme="minorBidi" w:cstheme="minorBidi"/>
        </w:rPr>
        <w:t>URBROJ: 2109-20-0</w:t>
      </w:r>
      <w:r w:rsidR="00874ED6" w:rsidRPr="00A20A1F">
        <w:rPr>
          <w:rFonts w:asciiTheme="minorBidi" w:hAnsiTheme="minorBidi" w:cstheme="minorBidi"/>
        </w:rPr>
        <w:t>1</w:t>
      </w:r>
      <w:r w:rsidRPr="00A20A1F">
        <w:rPr>
          <w:rFonts w:asciiTheme="minorBidi" w:hAnsiTheme="minorBidi" w:cstheme="minorBidi"/>
        </w:rPr>
        <w:t>-25-</w:t>
      </w:r>
      <w:r w:rsidR="00F12C84" w:rsidRPr="00A20A1F">
        <w:rPr>
          <w:rFonts w:asciiTheme="minorBidi" w:hAnsiTheme="minorBidi" w:cstheme="minorBidi"/>
        </w:rPr>
        <w:t>3</w:t>
      </w:r>
    </w:p>
    <w:p w14:paraId="66766FB7" w14:textId="090FED84" w:rsidR="004572FF" w:rsidRPr="00A20A1F" w:rsidRDefault="00D0712F" w:rsidP="002F666C">
      <w:pPr>
        <w:rPr>
          <w:rFonts w:asciiTheme="minorBidi" w:hAnsiTheme="minorBidi" w:cstheme="minorBidi"/>
        </w:rPr>
      </w:pPr>
      <w:r w:rsidRPr="00A20A1F">
        <w:rPr>
          <w:rFonts w:asciiTheme="minorBidi" w:hAnsiTheme="minorBidi" w:cstheme="minorBidi"/>
          <w:b/>
          <w:bCs/>
          <w:sz w:val="22"/>
        </w:rPr>
        <w:t xml:space="preserve">      </w:t>
      </w:r>
      <w:r w:rsidR="004572FF" w:rsidRPr="00A20A1F">
        <w:rPr>
          <w:rFonts w:asciiTheme="minorBidi" w:hAnsiTheme="minorBidi" w:cstheme="minorBidi"/>
        </w:rPr>
        <w:t xml:space="preserve">Dekanovec, </w:t>
      </w:r>
      <w:r w:rsidR="009F26E5" w:rsidRPr="00A20A1F">
        <w:rPr>
          <w:rFonts w:asciiTheme="minorBidi" w:hAnsiTheme="minorBidi" w:cstheme="minorBidi"/>
        </w:rPr>
        <w:t>22</w:t>
      </w:r>
      <w:r w:rsidR="004572FF" w:rsidRPr="00A20A1F">
        <w:rPr>
          <w:rFonts w:asciiTheme="minorBidi" w:hAnsiTheme="minorBidi" w:cstheme="minorBidi"/>
        </w:rPr>
        <w:t>.0</w:t>
      </w:r>
      <w:r w:rsidR="00AC24BA" w:rsidRPr="00A20A1F">
        <w:rPr>
          <w:rFonts w:asciiTheme="minorBidi" w:hAnsiTheme="minorBidi" w:cstheme="minorBidi"/>
        </w:rPr>
        <w:t>7</w:t>
      </w:r>
      <w:r w:rsidR="004572FF" w:rsidRPr="00A20A1F">
        <w:rPr>
          <w:rFonts w:asciiTheme="minorBidi" w:hAnsiTheme="minorBidi" w:cstheme="minorBidi"/>
        </w:rPr>
        <w:t>.2025</w:t>
      </w:r>
      <w:r w:rsidR="002F666C" w:rsidRPr="00A20A1F">
        <w:rPr>
          <w:rFonts w:asciiTheme="minorBidi" w:hAnsiTheme="minorBidi" w:cstheme="minorBidi"/>
        </w:rPr>
        <w:t>.</w:t>
      </w:r>
      <w:r w:rsidR="004F6474" w:rsidRPr="00A20A1F">
        <w:rPr>
          <w:rFonts w:asciiTheme="minorBidi" w:hAnsiTheme="minorBidi" w:cstheme="minorBidi"/>
        </w:rPr>
        <w:t xml:space="preserve"> </w:t>
      </w:r>
    </w:p>
    <w:p w14:paraId="68A8ABD3" w14:textId="77777777" w:rsidR="004572FF" w:rsidRDefault="004572FF" w:rsidP="004572FF">
      <w:pPr>
        <w:ind w:left="360"/>
      </w:pPr>
    </w:p>
    <w:p w14:paraId="29D4B085" w14:textId="77777777" w:rsidR="004572FF" w:rsidRDefault="004572FF" w:rsidP="004572FF">
      <w:pPr>
        <w:ind w:left="360"/>
      </w:pPr>
    </w:p>
    <w:p w14:paraId="5F84A340" w14:textId="77777777" w:rsidR="004572FF" w:rsidRDefault="004572FF" w:rsidP="004572FF">
      <w:pPr>
        <w:ind w:left="360"/>
      </w:pPr>
    </w:p>
    <w:p w14:paraId="7CFBAB79" w14:textId="04C1C765" w:rsidR="00E72F6C" w:rsidRPr="00E72F6C" w:rsidRDefault="005F15FC" w:rsidP="00E72F6C">
      <w:pPr>
        <w:tabs>
          <w:tab w:val="left" w:pos="360"/>
          <w:tab w:val="left" w:pos="4320"/>
          <w:tab w:val="left" w:pos="5040"/>
          <w:tab w:val="left" w:pos="5760"/>
          <w:tab w:val="left" w:pos="6480"/>
          <w:tab w:val="left" w:pos="7420"/>
        </w:tabs>
        <w:ind w:right="382"/>
        <w:jc w:val="center"/>
        <w:rPr>
          <w:rFonts w:asciiTheme="minorBidi" w:hAnsiTheme="minorBidi" w:cstheme="minorBidi"/>
          <w:b/>
          <w:sz w:val="32"/>
          <w:szCs w:val="32"/>
          <w:lang w:val="de-DE"/>
        </w:rPr>
      </w:pPr>
      <w:r w:rsidRPr="00E373AA">
        <w:rPr>
          <w:rFonts w:asciiTheme="minorBidi" w:hAnsiTheme="minorBidi" w:cstheme="minorBidi"/>
          <w:b/>
          <w:sz w:val="32"/>
          <w:szCs w:val="32"/>
          <w:lang w:val="de-DE"/>
        </w:rPr>
        <w:t>POZIV ZA PRIJAVU NASTALE ŠTETE OD PRIRODNE NEPOGODE SUŠE</w:t>
      </w:r>
    </w:p>
    <w:p w14:paraId="50AA9C31" w14:textId="3BDF68BC" w:rsidR="00863956" w:rsidRDefault="00863956" w:rsidP="007F4E4C">
      <w:pPr>
        <w:pStyle w:val="StandardWeb"/>
        <w:shd w:val="clear" w:color="auto" w:fill="FFFFFF"/>
        <w:spacing w:before="450" w:beforeAutospacing="0" w:after="450" w:afterAutospacing="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Zbog </w:t>
      </w:r>
      <w:r w:rsidR="00E72F6C">
        <w:rPr>
          <w:rFonts w:asciiTheme="minorBidi" w:hAnsiTheme="minorBidi" w:cstheme="minorBidi"/>
        </w:rPr>
        <w:t>visokih temperatura i nedostatka oborina</w:t>
      </w:r>
      <w:r>
        <w:rPr>
          <w:rFonts w:asciiTheme="minorBidi" w:hAnsiTheme="minorBidi" w:cstheme="minorBidi"/>
        </w:rPr>
        <w:t>, župan Međimurske županije Matija Posavec proglasio je</w:t>
      </w:r>
      <w:r w:rsidR="00BC4D80">
        <w:rPr>
          <w:rFonts w:asciiTheme="minorBidi" w:hAnsiTheme="minorBidi" w:cstheme="minorBidi"/>
        </w:rPr>
        <w:t xml:space="preserve"> 21. srpnja 2025. godine</w:t>
      </w:r>
      <w:r>
        <w:rPr>
          <w:rFonts w:asciiTheme="minorBidi" w:hAnsiTheme="minorBidi" w:cstheme="minorBidi"/>
        </w:rPr>
        <w:t xml:space="preserve"> prirodnu nepogodu od suše za područje Općine Dekanovec.</w:t>
      </w:r>
    </w:p>
    <w:p w14:paraId="46B865BF" w14:textId="4B217C9B" w:rsidR="00196BFB" w:rsidRDefault="00196BFB" w:rsidP="007F4E4C">
      <w:pPr>
        <w:pStyle w:val="StandardWeb"/>
        <w:shd w:val="clear" w:color="auto" w:fill="FFFFFF"/>
        <w:spacing w:before="450" w:beforeAutospacing="0" w:after="450" w:afterAutospacing="0"/>
        <w:jc w:val="both"/>
        <w:textAlignment w:val="baseline"/>
        <w:rPr>
          <w:rFonts w:asciiTheme="minorBidi" w:hAnsiTheme="minorBidi" w:cstheme="minorBidi"/>
        </w:rPr>
      </w:pPr>
      <w:r w:rsidRPr="002D1A93">
        <w:rPr>
          <w:rFonts w:asciiTheme="minorBidi" w:hAnsiTheme="minorBidi" w:cstheme="minorBidi"/>
        </w:rPr>
        <w:t xml:space="preserve">Obavještavaju se </w:t>
      </w:r>
      <w:r w:rsidR="00863956">
        <w:rPr>
          <w:rFonts w:asciiTheme="minorBidi" w:hAnsiTheme="minorBidi" w:cstheme="minorBidi"/>
        </w:rPr>
        <w:t xml:space="preserve">pravne i fizičke osobe koje su pretrpjele štetu od prirodne nepogode suše tijekom lipnja i početkom srpnja 2025. godine na području Općine Dekanovec, na ratarskim i povrtlarskim kulturama, posebice na krumpiru, kukuruzu, suncokretu i jestivom zelju da mogu prijaviti štetu od suše </w:t>
      </w:r>
      <w:r w:rsidR="00863956" w:rsidRPr="00863956">
        <w:rPr>
          <w:rFonts w:asciiTheme="minorBidi" w:hAnsiTheme="minorBidi" w:cstheme="minorBidi"/>
          <w:b/>
          <w:bCs/>
        </w:rPr>
        <w:t>najkasnije do 29.07.2025.</w:t>
      </w:r>
      <w:r w:rsidR="00863956">
        <w:rPr>
          <w:rFonts w:asciiTheme="minorBidi" w:hAnsiTheme="minorBidi" w:cstheme="minorBidi"/>
        </w:rPr>
        <w:t xml:space="preserve"> godine. </w:t>
      </w:r>
    </w:p>
    <w:p w14:paraId="0B1F977D" w14:textId="77777777" w:rsidR="00160DC7" w:rsidRDefault="00863956" w:rsidP="00160DC7">
      <w:pPr>
        <w:pStyle w:val="StandardWeb"/>
        <w:shd w:val="clear" w:color="auto" w:fill="FFFFFF"/>
        <w:spacing w:before="450" w:beforeAutospacing="0" w:after="450" w:afterAutospacing="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Prijave štete podnose se elektroničkim putem na obrascu u prilogu.</w:t>
      </w:r>
      <w:r w:rsidR="0058101C">
        <w:rPr>
          <w:rFonts w:asciiTheme="minorBidi" w:hAnsiTheme="minorBidi" w:cstheme="minorBidi"/>
        </w:rPr>
        <w:t xml:space="preserve"> Obrazac je potrebno ispuniti u svim dijelovima koji su označeni sivom bojom.</w:t>
      </w:r>
      <w:r w:rsidR="00160DC7">
        <w:rPr>
          <w:rFonts w:asciiTheme="minorBidi" w:hAnsiTheme="minorBidi" w:cstheme="minorBidi"/>
        </w:rPr>
        <w:t xml:space="preserve"> Ispunjeni obrasci dostavljaju se na e-mail </w:t>
      </w:r>
      <w:hyperlink r:id="rId7" w:history="1">
        <w:r w:rsidR="00160DC7" w:rsidRPr="008F188D">
          <w:rPr>
            <w:rStyle w:val="Hiperveza"/>
            <w:rFonts w:asciiTheme="minorBidi" w:hAnsiTheme="minorBidi" w:cstheme="minorBidi"/>
          </w:rPr>
          <w:t>opcina-dekanovec@ck.t-com.hr</w:t>
        </w:r>
      </w:hyperlink>
      <w:r w:rsidR="00160DC7">
        <w:rPr>
          <w:rFonts w:asciiTheme="minorBidi" w:hAnsiTheme="minorBidi" w:cstheme="minorBidi"/>
        </w:rPr>
        <w:t>.</w:t>
      </w:r>
    </w:p>
    <w:p w14:paraId="0DF8EC97" w14:textId="72EB4D65" w:rsidR="00863956" w:rsidRPr="002D1A93" w:rsidRDefault="00863956" w:rsidP="00160DC7">
      <w:pPr>
        <w:pStyle w:val="StandardWeb"/>
        <w:shd w:val="clear" w:color="auto" w:fill="FFFFFF"/>
        <w:spacing w:before="450" w:beforeAutospacing="0" w:after="450" w:afterAutospacing="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Ukoliko niste u mogućnosti prijavu </w:t>
      </w:r>
      <w:r w:rsidR="005A2948">
        <w:rPr>
          <w:rFonts w:asciiTheme="minorBidi" w:hAnsiTheme="minorBidi" w:cstheme="minorBidi"/>
        </w:rPr>
        <w:t>podnijeti elektronič</w:t>
      </w:r>
      <w:r w:rsidR="001F3C16">
        <w:rPr>
          <w:rFonts w:asciiTheme="minorBidi" w:hAnsiTheme="minorBidi" w:cstheme="minorBidi"/>
        </w:rPr>
        <w:t>k</w:t>
      </w:r>
      <w:r w:rsidR="005A2948">
        <w:rPr>
          <w:rFonts w:asciiTheme="minorBidi" w:hAnsiTheme="minorBidi" w:cstheme="minorBidi"/>
        </w:rPr>
        <w:t xml:space="preserve">im putem, istu </w:t>
      </w:r>
      <w:r>
        <w:rPr>
          <w:rFonts w:asciiTheme="minorBidi" w:hAnsiTheme="minorBidi" w:cstheme="minorBidi"/>
        </w:rPr>
        <w:t>možete podnijeti u prostorijama Općine Dekanovec</w:t>
      </w:r>
      <w:r w:rsidR="000C0B88">
        <w:rPr>
          <w:rFonts w:asciiTheme="minorBidi" w:hAnsiTheme="minorBidi" w:cstheme="minorBidi"/>
        </w:rPr>
        <w:t xml:space="preserve"> u uredovnom vremenu od 08,00 do 14,00 sati.</w:t>
      </w:r>
    </w:p>
    <w:p w14:paraId="3844C5D8" w14:textId="0E59F57D" w:rsidR="00423F14" w:rsidRDefault="00863956" w:rsidP="00423F14">
      <w:pPr>
        <w:pStyle w:val="StandardWeb"/>
        <w:shd w:val="clear" w:color="auto" w:fill="FFFFFF"/>
        <w:spacing w:before="450" w:beforeAutospacing="0" w:after="450" w:afterAutospacing="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Prijavljuju se štete poljoprivrednika upisanih u Upisnik, na površinama koje nisu osigurane.</w:t>
      </w:r>
    </w:p>
    <w:p w14:paraId="064C7723" w14:textId="068D6820" w:rsidR="009F26E5" w:rsidRDefault="001F3C16" w:rsidP="00590F33">
      <w:pPr>
        <w:pStyle w:val="StandardWeb"/>
        <w:shd w:val="clear" w:color="auto" w:fill="FFFFFF"/>
        <w:spacing w:before="0" w:beforeAutospacing="0" w:after="0" w:afterAutospacing="0"/>
        <w:ind w:left="2880" w:firstLine="72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PROČELNIK JEDINSTVENOG UPRAVNOG ODJELA</w:t>
      </w:r>
    </w:p>
    <w:p w14:paraId="6F17F9E8" w14:textId="096DC683" w:rsidR="001F3C16" w:rsidRPr="00863956" w:rsidRDefault="001F3C16" w:rsidP="00590F33">
      <w:pPr>
        <w:pStyle w:val="StandardWeb"/>
        <w:shd w:val="clear" w:color="auto" w:fill="FFFFFF"/>
        <w:spacing w:before="0" w:beforeAutospacing="0" w:after="0" w:afterAutospacing="0"/>
        <w:ind w:left="2880" w:firstLine="720"/>
        <w:jc w:val="both"/>
        <w:textAlignment w:val="baseline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Dino Jambrović, univ.mag.oec.</w:t>
      </w:r>
    </w:p>
    <w:sectPr w:rsidR="001F3C16" w:rsidRPr="00863956" w:rsidSect="004572F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1E"/>
    <w:multiLevelType w:val="hybridMultilevel"/>
    <w:tmpl w:val="980A57E0"/>
    <w:lvl w:ilvl="0" w:tplc="7990143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3913"/>
    <w:multiLevelType w:val="hybridMultilevel"/>
    <w:tmpl w:val="C7CEE4F4"/>
    <w:lvl w:ilvl="0" w:tplc="21F294E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423108">
    <w:abstractNumId w:val="1"/>
  </w:num>
  <w:num w:numId="2" w16cid:durableId="176614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E7"/>
    <w:rsid w:val="00096352"/>
    <w:rsid w:val="000C0B88"/>
    <w:rsid w:val="000F375D"/>
    <w:rsid w:val="001056ED"/>
    <w:rsid w:val="001435BD"/>
    <w:rsid w:val="00154DF3"/>
    <w:rsid w:val="00160DC7"/>
    <w:rsid w:val="00191FCF"/>
    <w:rsid w:val="00196BFB"/>
    <w:rsid w:val="001C0B1F"/>
    <w:rsid w:val="001F3C16"/>
    <w:rsid w:val="002109F6"/>
    <w:rsid w:val="00297204"/>
    <w:rsid w:val="002B3565"/>
    <w:rsid w:val="002D1A93"/>
    <w:rsid w:val="002F666C"/>
    <w:rsid w:val="003B2D59"/>
    <w:rsid w:val="00423F14"/>
    <w:rsid w:val="004572FF"/>
    <w:rsid w:val="004B44C2"/>
    <w:rsid w:val="004C74DC"/>
    <w:rsid w:val="004F6474"/>
    <w:rsid w:val="0052638A"/>
    <w:rsid w:val="0058101C"/>
    <w:rsid w:val="00590F33"/>
    <w:rsid w:val="005A2948"/>
    <w:rsid w:val="005E5ACA"/>
    <w:rsid w:val="005F15FC"/>
    <w:rsid w:val="005F5AD6"/>
    <w:rsid w:val="00631A41"/>
    <w:rsid w:val="00693F10"/>
    <w:rsid w:val="006A2528"/>
    <w:rsid w:val="006D3F46"/>
    <w:rsid w:val="006F7AB1"/>
    <w:rsid w:val="007F4E4C"/>
    <w:rsid w:val="00807E1C"/>
    <w:rsid w:val="00863956"/>
    <w:rsid w:val="00866378"/>
    <w:rsid w:val="00874ED6"/>
    <w:rsid w:val="00887E47"/>
    <w:rsid w:val="00896E55"/>
    <w:rsid w:val="008F2DE7"/>
    <w:rsid w:val="008F5615"/>
    <w:rsid w:val="0090220B"/>
    <w:rsid w:val="0094505B"/>
    <w:rsid w:val="00945FBF"/>
    <w:rsid w:val="009563E6"/>
    <w:rsid w:val="0097337F"/>
    <w:rsid w:val="009A1589"/>
    <w:rsid w:val="009C440F"/>
    <w:rsid w:val="009E1F72"/>
    <w:rsid w:val="009F26E5"/>
    <w:rsid w:val="00A01FCD"/>
    <w:rsid w:val="00A20A1F"/>
    <w:rsid w:val="00A22DE7"/>
    <w:rsid w:val="00A442D5"/>
    <w:rsid w:val="00AA68D2"/>
    <w:rsid w:val="00AC24BA"/>
    <w:rsid w:val="00AD68DE"/>
    <w:rsid w:val="00AE0BD9"/>
    <w:rsid w:val="00B02A6B"/>
    <w:rsid w:val="00B060C1"/>
    <w:rsid w:val="00B3321E"/>
    <w:rsid w:val="00BB040A"/>
    <w:rsid w:val="00BC4D80"/>
    <w:rsid w:val="00BC6480"/>
    <w:rsid w:val="00C04FDC"/>
    <w:rsid w:val="00C139B2"/>
    <w:rsid w:val="00C24803"/>
    <w:rsid w:val="00C4181E"/>
    <w:rsid w:val="00C925F9"/>
    <w:rsid w:val="00CC1B2A"/>
    <w:rsid w:val="00CD18DB"/>
    <w:rsid w:val="00CF1E88"/>
    <w:rsid w:val="00D0712F"/>
    <w:rsid w:val="00D81D6F"/>
    <w:rsid w:val="00DA215E"/>
    <w:rsid w:val="00DE7AB5"/>
    <w:rsid w:val="00DF570A"/>
    <w:rsid w:val="00E1341B"/>
    <w:rsid w:val="00E373AA"/>
    <w:rsid w:val="00E46E50"/>
    <w:rsid w:val="00E72F6C"/>
    <w:rsid w:val="00EB145F"/>
    <w:rsid w:val="00F0527F"/>
    <w:rsid w:val="00F12C84"/>
    <w:rsid w:val="00F31D88"/>
    <w:rsid w:val="00F340C7"/>
    <w:rsid w:val="00F46B94"/>
    <w:rsid w:val="00F5107A"/>
    <w:rsid w:val="00F70F99"/>
    <w:rsid w:val="00F93363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FE07"/>
  <w15:chartTrackingRefBased/>
  <w15:docId w15:val="{F6954B44-C12B-4C1A-A38D-30A38F03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F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2D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2D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2D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2D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2D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2D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2D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2D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2D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2D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2D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2D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2D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2D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2D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2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2D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2D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2D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2D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2D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2D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2DE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96BFB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B44C2"/>
    <w:rPr>
      <w:b/>
      <w:bCs/>
    </w:rPr>
  </w:style>
  <w:style w:type="character" w:styleId="Hiperveza">
    <w:name w:val="Hyperlink"/>
    <w:basedOn w:val="Zadanifontodlomka"/>
    <w:uiPriority w:val="99"/>
    <w:unhideWhenUsed/>
    <w:rsid w:val="00F9336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3363"/>
    <w:rPr>
      <w:color w:val="605E5C"/>
      <w:shd w:val="clear" w:color="auto" w:fill="E1DFDD"/>
    </w:rPr>
  </w:style>
  <w:style w:type="character" w:customStyle="1" w:styleId="uv3um">
    <w:name w:val="uv3um"/>
    <w:basedOn w:val="Zadanifontodlomka"/>
    <w:rsid w:val="00E7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općina dekanovec</cp:lastModifiedBy>
  <cp:revision>3</cp:revision>
  <cp:lastPrinted>2025-07-22T11:19:00Z</cp:lastPrinted>
  <dcterms:created xsi:type="dcterms:W3CDTF">2025-07-22T11:57:00Z</dcterms:created>
  <dcterms:modified xsi:type="dcterms:W3CDTF">2025-07-22T11:59:00Z</dcterms:modified>
</cp:coreProperties>
</file>